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A" w:rsidRPr="000131DF" w:rsidRDefault="00284D6A" w:rsidP="00284D6A">
      <w:pPr>
        <w:spacing w:after="0" w:line="240" w:lineRule="auto"/>
        <w:jc w:val="center"/>
        <w:rPr>
          <w:rFonts w:ascii="Times New Roman" w:hAnsi="Times New Roman"/>
          <w:b/>
        </w:rPr>
      </w:pPr>
      <w:r w:rsidRPr="000131DF">
        <w:rPr>
          <w:rFonts w:ascii="Times New Roman" w:hAnsi="Times New Roman"/>
          <w:b/>
        </w:rPr>
        <w:t>Государственное бюджетное дошкольное образовател</w:t>
      </w:r>
      <w:r w:rsidR="00B9556A">
        <w:rPr>
          <w:rFonts w:ascii="Times New Roman" w:hAnsi="Times New Roman"/>
          <w:b/>
        </w:rPr>
        <w:t>ьное учреждение детский сад № 19</w:t>
      </w:r>
    </w:p>
    <w:p w:rsidR="00284D6A" w:rsidRPr="000131DF" w:rsidRDefault="00B9556A" w:rsidP="00284D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комбинированного</w:t>
      </w:r>
      <w:r w:rsidR="00284D6A" w:rsidRPr="000131DF">
        <w:rPr>
          <w:rFonts w:ascii="Times New Roman" w:hAnsi="Times New Roman"/>
          <w:b/>
        </w:rPr>
        <w:t xml:space="preserve"> вида Московского района Санкт-Петербурга</w:t>
      </w:r>
    </w:p>
    <w:p w:rsidR="00284D6A" w:rsidRPr="000131DF" w:rsidRDefault="00284D6A" w:rsidP="00284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D6A" w:rsidRPr="000131DF" w:rsidRDefault="00284D6A" w:rsidP="00284D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94079" w:rsidRPr="00794079" w:rsidTr="003278C8">
        <w:trPr>
          <w:tblCellSpacing w:w="0" w:type="dxa"/>
          <w:jc w:val="center"/>
        </w:trPr>
        <w:tc>
          <w:tcPr>
            <w:tcW w:w="4575" w:type="dxa"/>
          </w:tcPr>
          <w:p w:rsidR="00794079" w:rsidRPr="00794079" w:rsidRDefault="00794079" w:rsidP="007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79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794079" w:rsidRPr="00794079" w:rsidRDefault="00794079" w:rsidP="00794079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sz w:val="24"/>
                <w:szCs w:val="24"/>
              </w:rPr>
              <w:t xml:space="preserve">  Общим собранием работников</w:t>
            </w:r>
          </w:p>
          <w:p w:rsidR="00794079" w:rsidRPr="00794079" w:rsidRDefault="00794079" w:rsidP="001F0625">
            <w:pPr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</w:t>
            </w:r>
            <w:r w:rsidR="00CA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6C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580E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4575" w:type="dxa"/>
          </w:tcPr>
          <w:p w:rsidR="00794079" w:rsidRPr="00794079" w:rsidRDefault="00794079" w:rsidP="007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УТВЕРЖДАЮ</w:t>
            </w:r>
          </w:p>
          <w:p w:rsidR="00794079" w:rsidRPr="00794079" w:rsidRDefault="00794079" w:rsidP="007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sz w:val="24"/>
                <w:szCs w:val="24"/>
              </w:rPr>
              <w:t xml:space="preserve">       З</w:t>
            </w:r>
            <w:r w:rsidR="00B9556A">
              <w:rPr>
                <w:rFonts w:ascii="Times New Roman" w:hAnsi="Times New Roman" w:cs="Times New Roman"/>
                <w:sz w:val="24"/>
                <w:szCs w:val="24"/>
              </w:rPr>
              <w:t>аведующий ГБДОУ детский сад № 19</w:t>
            </w:r>
            <w:r w:rsidRPr="0079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Московского района Санкт-Петербурга</w:t>
            </w:r>
          </w:p>
          <w:p w:rsidR="00794079" w:rsidRPr="00794079" w:rsidRDefault="00794079" w:rsidP="007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5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</w:t>
            </w:r>
            <w:proofErr w:type="spellStart"/>
            <w:r w:rsidR="00B9556A">
              <w:rPr>
                <w:rFonts w:ascii="Times New Roman" w:hAnsi="Times New Roman" w:cs="Times New Roman"/>
                <w:sz w:val="24"/>
                <w:szCs w:val="24"/>
              </w:rPr>
              <w:t>В.В.Сифорова</w:t>
            </w:r>
            <w:proofErr w:type="spellEnd"/>
          </w:p>
        </w:tc>
      </w:tr>
    </w:tbl>
    <w:p w:rsidR="00794079" w:rsidRPr="00794079" w:rsidRDefault="00794079" w:rsidP="007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приказ </w:t>
      </w:r>
      <w:r w:rsidR="00CA6CC6">
        <w:rPr>
          <w:rFonts w:ascii="Times New Roman" w:hAnsi="Times New Roman" w:cs="Times New Roman"/>
          <w:sz w:val="24"/>
          <w:szCs w:val="24"/>
        </w:rPr>
        <w:t>№ 44</w:t>
      </w:r>
      <w:r w:rsidR="00C9580E">
        <w:rPr>
          <w:rFonts w:ascii="Times New Roman" w:hAnsi="Times New Roman" w:cs="Times New Roman"/>
          <w:sz w:val="24"/>
          <w:szCs w:val="24"/>
        </w:rPr>
        <w:t xml:space="preserve">-Д от </w:t>
      </w:r>
      <w:r w:rsidR="00CA6CC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9580E">
        <w:rPr>
          <w:rFonts w:ascii="Times New Roman" w:hAnsi="Times New Roman" w:cs="Times New Roman"/>
          <w:sz w:val="24"/>
          <w:szCs w:val="24"/>
        </w:rPr>
        <w:t>.08.2015</w:t>
      </w:r>
      <w:r w:rsidRPr="00794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6A" w:rsidRDefault="00284D6A" w:rsidP="00284D6A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Pr="006E4B02" w:rsidRDefault="00284D6A" w:rsidP="00284D6A">
      <w:pPr>
        <w:shd w:val="clear" w:color="auto" w:fill="FFFFFF"/>
        <w:spacing w:after="0" w:line="270" w:lineRule="atLeast"/>
        <w:jc w:val="center"/>
        <w:textAlignment w:val="baseline"/>
        <w:rPr>
          <w:rStyle w:val="a6"/>
          <w:rFonts w:ascii="Times New Roman" w:eastAsia="Times New Roman" w:hAnsi="Times New Roman"/>
          <w:bCs w:val="0"/>
          <w:color w:val="333333"/>
          <w:sz w:val="36"/>
          <w:szCs w:val="36"/>
          <w:lang w:eastAsia="ru-RU"/>
        </w:rPr>
      </w:pPr>
      <w:r w:rsidRPr="006E4B02">
        <w:rPr>
          <w:rFonts w:ascii="Times New Roman" w:eastAsia="Times New Roman" w:hAnsi="Times New Roman"/>
          <w:b/>
          <w:sz w:val="36"/>
          <w:szCs w:val="36"/>
          <w:lang w:eastAsia="ru-RU"/>
        </w:rPr>
        <w:t>ПОЛОЖЕНИЕ</w:t>
      </w:r>
      <w:r w:rsidRPr="006E4B0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</w:t>
      </w:r>
    </w:p>
    <w:p w:rsidR="00284D6A" w:rsidRPr="006E4B02" w:rsidRDefault="00284D6A" w:rsidP="00284D6A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52AA1">
        <w:rPr>
          <w:b/>
          <w:sz w:val="32"/>
          <w:szCs w:val="32"/>
        </w:rPr>
        <w:t>об информационной открытости</w:t>
      </w:r>
    </w:p>
    <w:p w:rsidR="00284D6A" w:rsidRDefault="00284D6A" w:rsidP="00284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4079" w:rsidRDefault="00794079" w:rsidP="00284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4079" w:rsidRDefault="00794079" w:rsidP="00284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4079" w:rsidRPr="00854E7D" w:rsidRDefault="00794079" w:rsidP="00284D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84D6A" w:rsidRDefault="00284D6A" w:rsidP="00284D6A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4D6A" w:rsidRDefault="00284D6A" w:rsidP="00284D6A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Default="00284D6A" w:rsidP="00284D6A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284D6A" w:rsidRDefault="00284D6A" w:rsidP="00284D6A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284D6A" w:rsidRDefault="00284D6A" w:rsidP="00284D6A">
      <w:pPr>
        <w:rPr>
          <w:rFonts w:ascii="Times New Roman" w:hAnsi="Times New Roman"/>
          <w:sz w:val="28"/>
          <w:szCs w:val="28"/>
        </w:rPr>
      </w:pPr>
    </w:p>
    <w:p w:rsidR="00284D6A" w:rsidRDefault="00284D6A" w:rsidP="00284D6A">
      <w:pPr>
        <w:rPr>
          <w:rFonts w:ascii="Times New Roman" w:hAnsi="Times New Roman"/>
          <w:sz w:val="28"/>
          <w:szCs w:val="28"/>
        </w:rPr>
      </w:pPr>
    </w:p>
    <w:p w:rsidR="00284D6A" w:rsidRDefault="00284D6A" w:rsidP="00284D6A">
      <w:pPr>
        <w:rPr>
          <w:rFonts w:ascii="Times New Roman" w:hAnsi="Times New Roman"/>
          <w:sz w:val="28"/>
          <w:szCs w:val="28"/>
        </w:rPr>
      </w:pPr>
    </w:p>
    <w:p w:rsidR="00284D6A" w:rsidRDefault="00284D6A" w:rsidP="00284D6A">
      <w:pPr>
        <w:rPr>
          <w:rFonts w:ascii="Times New Roman" w:hAnsi="Times New Roman"/>
          <w:sz w:val="28"/>
          <w:szCs w:val="28"/>
        </w:rPr>
      </w:pPr>
    </w:p>
    <w:p w:rsidR="00284D6A" w:rsidRDefault="00284D6A" w:rsidP="00284D6A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3563D4" w:rsidRDefault="00794079" w:rsidP="00284D6A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794079" w:rsidRPr="00284D6A" w:rsidRDefault="00794079" w:rsidP="00284D6A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2AA1" w:rsidRPr="00284D6A" w:rsidRDefault="003563D4" w:rsidP="00284D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3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79407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84D6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452AA1" w:rsidRPr="00794079" w:rsidRDefault="00452AA1" w:rsidP="007940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Государственное бюджетное </w:t>
      </w:r>
      <w:r w:rsidRPr="00452AA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детский сад </w:t>
      </w:r>
      <w:r w:rsidR="00B9556A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56A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452AA1">
        <w:rPr>
          <w:rFonts w:ascii="Times New Roman" w:hAnsi="Times New Roman" w:cs="Times New Roman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района Санкт-Петербурга </w:t>
      </w:r>
      <w:r w:rsidRPr="00452AA1">
        <w:rPr>
          <w:rFonts w:ascii="Times New Roman" w:hAnsi="Times New Roman" w:cs="Times New Roman"/>
          <w:sz w:val="28"/>
          <w:szCs w:val="28"/>
        </w:rPr>
        <w:t xml:space="preserve">(далее ДОУ) обеспечивает открытость и доступность информации о своей деятельности в соответствии с законодательством РФ. 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учетом требований Федерального закона от 29.12.2012 № 273-ФЗ "Об образовании в Российской Федерации", Федерального закона от 12.01.1996 № 7- ФЗ "О некоммерческих организациях",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приказа </w:t>
      </w:r>
      <w:proofErr w:type="spellStart"/>
      <w:r w:rsidRPr="00452A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2AA1">
        <w:rPr>
          <w:rFonts w:ascii="Times New Roman" w:hAnsi="Times New Roman" w:cs="Times New Roman"/>
          <w:sz w:val="28"/>
          <w:szCs w:val="28"/>
        </w:rPr>
        <w:t xml:space="preserve"> России от 08.04.2014 № 293 "Об утверждении порядка приема на обучение по образовательным программам дошкольного образования", приказа Минфина России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1.3. Настоящее Положение определяет: – перечень раскрываемой ДОУ информации; 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– способы и сроки обеспечения ДОУ открытости и доступности информации; – ответственность ДОУ.</w:t>
      </w:r>
    </w:p>
    <w:p w:rsidR="00105718" w:rsidRPr="00794079" w:rsidRDefault="00105718" w:rsidP="00794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718" w:rsidRPr="00794079" w:rsidRDefault="00452AA1" w:rsidP="007940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718">
        <w:rPr>
          <w:rFonts w:ascii="Times New Roman" w:hAnsi="Times New Roman" w:cs="Times New Roman"/>
          <w:b/>
          <w:sz w:val="28"/>
          <w:szCs w:val="28"/>
          <w:u w:val="single"/>
        </w:rPr>
        <w:t>Перечень информации, способы и сроки обеспечения ее открытости и доступности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2.1. ДОУ обеспечивает открытость и доступность информации путем ее размещения: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на информационных стендах ДОУ;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на официальном сайте ДОУ;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на сайте </w:t>
      </w:r>
      <w:hyperlink r:id="rId5" w:history="1">
        <w:r w:rsidR="00105718" w:rsidRPr="00FC4343">
          <w:rPr>
            <w:rStyle w:val="a4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452AA1">
        <w:rPr>
          <w:rFonts w:ascii="Times New Roman" w:hAnsi="Times New Roman" w:cs="Times New Roman"/>
          <w:sz w:val="28"/>
          <w:szCs w:val="28"/>
        </w:rPr>
        <w:t>;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в средствах массовой информации (в т. ч. электронных).</w:t>
      </w:r>
    </w:p>
    <w:p w:rsidR="00105718" w:rsidRPr="00105718" w:rsidRDefault="00452AA1" w:rsidP="0079407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Перечень обязательных к раскрытию сведений о деятельности ДОУ: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 – дата создания ДОУ;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– информация об учредителе ДОУ, месте нахождения, режиме, графике работы, контактных телефонах и адресах электронной почты;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 – информация о структуре и органах управления ДОУ;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– информация о реализуемых образовательных программах;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– информация 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– информация о языках образования;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– информация о федеральных государственных образовательных стандартах;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 – информация о руководителе ДОУ, его заместителях;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lastRenderedPageBreak/>
        <w:t xml:space="preserve"> 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 телекоммуникационным сетям, электронных образовательных ресурсах;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– информация о количестве вакантных мест для приема (пе</w:t>
      </w:r>
      <w:r w:rsidR="00105718">
        <w:rPr>
          <w:rFonts w:ascii="Times New Roman" w:hAnsi="Times New Roman" w:cs="Times New Roman"/>
          <w:sz w:val="28"/>
          <w:szCs w:val="28"/>
        </w:rPr>
        <w:t xml:space="preserve">ревода) </w:t>
      </w:r>
      <w:r w:rsidR="00B9556A">
        <w:rPr>
          <w:rFonts w:ascii="Times New Roman" w:hAnsi="Times New Roman" w:cs="Times New Roman"/>
          <w:sz w:val="28"/>
          <w:szCs w:val="28"/>
        </w:rPr>
        <w:t xml:space="preserve">по </w:t>
      </w:r>
      <w:r w:rsidR="00B9556A" w:rsidRPr="0010571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05718">
        <w:rPr>
          <w:rFonts w:ascii="Times New Roman" w:hAnsi="Times New Roman" w:cs="Times New Roman"/>
          <w:sz w:val="28"/>
          <w:szCs w:val="28"/>
        </w:rPr>
        <w:t xml:space="preserve"> программе (на места, финансируемые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лиц), в т. ч. о наличии свободных мест для приема детей, не проживающих на закреплен</w:t>
      </w:r>
      <w:r w:rsidR="00105718">
        <w:rPr>
          <w:rFonts w:ascii="Times New Roman" w:hAnsi="Times New Roman" w:cs="Times New Roman"/>
          <w:sz w:val="28"/>
          <w:szCs w:val="28"/>
        </w:rPr>
        <w:t>ной территории</w:t>
      </w:r>
      <w:r w:rsidRPr="001057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– 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 </w:t>
      </w:r>
    </w:p>
    <w:p w:rsidR="00452AA1" w:rsidRPr="00105718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– информация о поступлении финансовых и материальных средств и об их расходовании по итогам финансового года; </w:t>
      </w:r>
    </w:p>
    <w:p w:rsidR="00105718" w:rsidRPr="00105718" w:rsidRDefault="00452AA1" w:rsidP="0079407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>Обязательны к открытости и доступности копии следующих документов ДОУ:</w:t>
      </w:r>
    </w:p>
    <w:p w:rsidR="007B0FE7" w:rsidRDefault="00452AA1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5718">
        <w:rPr>
          <w:rFonts w:ascii="Times New Roman" w:hAnsi="Times New Roman" w:cs="Times New Roman"/>
          <w:sz w:val="28"/>
          <w:szCs w:val="28"/>
        </w:rPr>
        <w:t xml:space="preserve"> </w:t>
      </w:r>
      <w:r w:rsidR="007B0FE7">
        <w:rPr>
          <w:rFonts w:ascii="Times New Roman" w:hAnsi="Times New Roman" w:cs="Times New Roman"/>
          <w:sz w:val="28"/>
          <w:szCs w:val="28"/>
        </w:rPr>
        <w:t xml:space="preserve">      </w:t>
      </w:r>
      <w:r w:rsidRPr="00105718">
        <w:rPr>
          <w:rFonts w:ascii="Times New Roman" w:hAnsi="Times New Roman" w:cs="Times New Roman"/>
          <w:sz w:val="28"/>
          <w:szCs w:val="28"/>
        </w:rPr>
        <w:t xml:space="preserve">– устав;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– лицензия на осуществление образовательной деятельности (с приложениями);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– план финансово-хозяйственной деятельности ДОУ, утвержденный в установленном законодательством порядке;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105718">
        <w:rPr>
          <w:rFonts w:ascii="Times New Roman" w:hAnsi="Times New Roman" w:cs="Times New Roman"/>
          <w:sz w:val="28"/>
          <w:szCs w:val="28"/>
        </w:rPr>
        <w:t>– локальные нормативные акты, в т. ч. правила внутреннего распорядка воспитанников, правила внутреннего трудового распорядка, коллективный договор;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 – отчет о результатах самообследования;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–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AA1" w:rsidRPr="00105718">
        <w:rPr>
          <w:rFonts w:ascii="Times New Roman" w:hAnsi="Times New Roman" w:cs="Times New Roman"/>
          <w:sz w:val="28"/>
          <w:szCs w:val="28"/>
        </w:rPr>
        <w:t>–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 – публичный доклад; </w:t>
      </w:r>
    </w:p>
    <w:p w:rsidR="00105718" w:rsidRDefault="007B0FE7" w:rsidP="007940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AA1" w:rsidRPr="00105718">
        <w:rPr>
          <w:rFonts w:ascii="Times New Roman" w:hAnsi="Times New Roman" w:cs="Times New Roman"/>
          <w:sz w:val="28"/>
          <w:szCs w:val="28"/>
        </w:rPr>
        <w:t>– при</w:t>
      </w:r>
      <w:r w:rsidR="00105718">
        <w:rPr>
          <w:rFonts w:ascii="Times New Roman" w:hAnsi="Times New Roman" w:cs="Times New Roman"/>
          <w:sz w:val="28"/>
          <w:szCs w:val="28"/>
        </w:rPr>
        <w:t>мерная форма заявления о приеме.</w:t>
      </w:r>
      <w:r w:rsidR="00452AA1" w:rsidRPr="0010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2.4. ДОУ обеспечивает открытость и доступность документов, определенных п. 2.3, путем предоставления через официальный сайт www.bus.gov.ru электронных копий следующих документов: </w:t>
      </w:r>
    </w:p>
    <w:p w:rsidR="00105718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– решение учредителя о создании ДОУ;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– учредительные документы ДОУ;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свидетельство о государственной регистрации ДОУ; 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– решения учредителя о назначении руководителя ДОУ; – муниципальное задание на оказание услуг (выполнение работ);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lastRenderedPageBreak/>
        <w:t xml:space="preserve"> – план финансово-хозяйственной деятельности ДОУ; 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– годовая бухгалтерская отчетность учреждения;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– отчет о результатах деятельности ДОУ и об использовании закрепленного за ним муниципального имущества; 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– сведения о проведенных в отношении ДОУ контрольных мероприятиях и их результатах. 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2.5. Требования к информации, размещаемой на официальном сайте ДОУ, ее структура, порядок размещения и сроки обновления определяются локальным актом ДОУ (положением об официальном сайте ДОУ). 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2.6. ДОУ обеспечивает открытость следующих персональных данных: 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а) о руководителе ДОУ, его заместителях, в т. ч.: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фамилия, имя, отчество (при наличии) руководителя, его заместителей;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должность руководителя, его заместителей;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контактные телефоны;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адрес электронной почты; 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б) о персональном составе педагогических работников с указанием уровня образования, квалификации и опыта работы, в т. ч.: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фамилия, имя, отчество (при наличии) работника;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>– занимаемая должность (должности);</w:t>
      </w:r>
    </w:p>
    <w:p w:rsidR="007B0FE7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</w:t>
      </w:r>
      <w:r w:rsidR="007B0FE7">
        <w:rPr>
          <w:rFonts w:ascii="Times New Roman" w:hAnsi="Times New Roman" w:cs="Times New Roman"/>
          <w:sz w:val="28"/>
          <w:szCs w:val="28"/>
        </w:rPr>
        <w:t xml:space="preserve">    </w:t>
      </w:r>
      <w:r w:rsidRPr="00452AA1">
        <w:rPr>
          <w:rFonts w:ascii="Times New Roman" w:hAnsi="Times New Roman" w:cs="Times New Roman"/>
          <w:sz w:val="28"/>
          <w:szCs w:val="28"/>
        </w:rPr>
        <w:t xml:space="preserve">– ученая степень (при наличии);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>– ученое звание (при наличии);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 – наименование направления подготовки и (или) специальности;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– данные о повышении квалификации и (или) профессиональной переподготовке; 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>– общий стаж работы;</w:t>
      </w:r>
    </w:p>
    <w:p w:rsidR="007B0FE7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AA1" w:rsidRPr="00452AA1">
        <w:rPr>
          <w:rFonts w:ascii="Times New Roman" w:hAnsi="Times New Roman" w:cs="Times New Roman"/>
          <w:sz w:val="28"/>
          <w:szCs w:val="28"/>
        </w:rPr>
        <w:t xml:space="preserve"> – стаж работы по специальности; </w:t>
      </w:r>
    </w:p>
    <w:p w:rsidR="00452AA1" w:rsidRDefault="007B0FE7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AA1" w:rsidRPr="00452AA1">
        <w:rPr>
          <w:rFonts w:ascii="Times New Roman" w:hAnsi="Times New Roman" w:cs="Times New Roman"/>
          <w:sz w:val="28"/>
          <w:szCs w:val="28"/>
        </w:rPr>
        <w:t>– иная информация о работниках ДОУ, на размещение которой имеется их письменное согласие (в том числе – на размещение фотографий).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2.7.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7B0FE7" w:rsidRPr="00794079" w:rsidRDefault="007B0FE7" w:rsidP="007940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0FE7" w:rsidRPr="00794079" w:rsidRDefault="00452AA1" w:rsidP="007940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0FE7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ДОУ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3.1. ДОУ осуществляет раскрытие информации (в т. ч. персональных данных) в соответствии с требованиями законодательства РФ.</w:t>
      </w:r>
    </w:p>
    <w:p w:rsid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 xml:space="preserve"> 3.2. ДОУ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 </w:t>
      </w:r>
    </w:p>
    <w:p w:rsidR="00EE2B03" w:rsidRPr="00452AA1" w:rsidRDefault="00452AA1" w:rsidP="007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AA1">
        <w:rPr>
          <w:rFonts w:ascii="Times New Roman" w:hAnsi="Times New Roman" w:cs="Times New Roman"/>
          <w:sz w:val="28"/>
          <w:szCs w:val="28"/>
        </w:rPr>
        <w:t>3.3. ДОУ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EE2B03" w:rsidRPr="00452AA1" w:rsidSect="00794079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22E3"/>
    <w:multiLevelType w:val="multilevel"/>
    <w:tmpl w:val="B8AC1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A1"/>
    <w:rsid w:val="00105718"/>
    <w:rsid w:val="001F0625"/>
    <w:rsid w:val="00284D6A"/>
    <w:rsid w:val="003563D4"/>
    <w:rsid w:val="00452AA1"/>
    <w:rsid w:val="00794079"/>
    <w:rsid w:val="007B0FE7"/>
    <w:rsid w:val="00954B6A"/>
    <w:rsid w:val="00B9556A"/>
    <w:rsid w:val="00C9580E"/>
    <w:rsid w:val="00CA6CC6"/>
    <w:rsid w:val="00E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73F-91C2-45C7-B78E-E00C99A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718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28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84D6A"/>
    <w:rPr>
      <w:rFonts w:cs="Times New Roman"/>
      <w:b/>
      <w:bCs/>
    </w:rPr>
  </w:style>
  <w:style w:type="paragraph" w:customStyle="1" w:styleId="11">
    <w:name w:val="Знак1 Знак Знак Знак Знак Знак Знак Знак Знак Знак Знак Знак Знак Знак Знак Знак Знак Знак1 Знак Знак Знак Знак"/>
    <w:basedOn w:val="a"/>
    <w:rsid w:val="0079407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79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Елена Николаева</cp:lastModifiedBy>
  <cp:revision>5</cp:revision>
  <cp:lastPrinted>2016-03-22T11:04:00Z</cp:lastPrinted>
  <dcterms:created xsi:type="dcterms:W3CDTF">2016-02-23T13:05:00Z</dcterms:created>
  <dcterms:modified xsi:type="dcterms:W3CDTF">2016-05-17T09:07:00Z</dcterms:modified>
</cp:coreProperties>
</file>