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E8" w:rsidRPr="00ED46E8" w:rsidRDefault="00ED46E8" w:rsidP="00ED46E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bookmarkStart w:id="0" w:name="Par1"/>
      <w:bookmarkEnd w:id="0"/>
      <w:r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>
            <wp:extent cx="6985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E8" w:rsidRPr="00ED46E8" w:rsidRDefault="00ED46E8" w:rsidP="00ED46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D46E8">
        <w:rPr>
          <w:rFonts w:ascii="Times New Roman" w:eastAsia="Calibri" w:hAnsi="Times New Roman" w:cs="Times New Roman"/>
        </w:rPr>
        <w:t>ПРАВИТЕЛЬСТВО САНКТ-ПЕТЕРБУРГА</w:t>
      </w:r>
    </w:p>
    <w:p w:rsidR="00ED46E8" w:rsidRPr="00ED46E8" w:rsidRDefault="009E31BD" w:rsidP="00ED46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АДМИНИСТРАЦИЯ </w:t>
      </w:r>
      <w:r w:rsidR="00ED46E8" w:rsidRPr="00ED46E8">
        <w:rPr>
          <w:rFonts w:ascii="Times New Roman" w:eastAsia="Calibri" w:hAnsi="Times New Roman" w:cs="Times New Roman"/>
        </w:rPr>
        <w:t>МОСКОВСКОГО РАЙОНА САНКТ-ПЕТЕРБУРГА</w:t>
      </w:r>
    </w:p>
    <w:p w:rsidR="00ED46E8" w:rsidRPr="00ED46E8" w:rsidRDefault="009E31BD" w:rsidP="00ED46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Государственное бюджетное </w:t>
      </w:r>
      <w:r w:rsidR="00ED46E8" w:rsidRPr="00ED46E8">
        <w:rPr>
          <w:rFonts w:ascii="Times New Roman" w:eastAsia="Calibri" w:hAnsi="Times New Roman" w:cs="Times New Roman"/>
        </w:rPr>
        <w:t>дошкольное образовате</w:t>
      </w:r>
      <w:r>
        <w:rPr>
          <w:rFonts w:ascii="Times New Roman" w:eastAsia="Calibri" w:hAnsi="Times New Roman" w:cs="Times New Roman"/>
        </w:rPr>
        <w:t>льное учреждение детский сад №19</w:t>
      </w:r>
      <w:r w:rsidR="00ED46E8" w:rsidRPr="00ED46E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комбинированного</w:t>
      </w:r>
      <w:r w:rsidR="00ED46E8" w:rsidRPr="00ED46E8">
        <w:rPr>
          <w:rFonts w:ascii="Times New Roman" w:eastAsia="Calibri" w:hAnsi="Times New Roman" w:cs="Times New Roman"/>
        </w:rPr>
        <w:t xml:space="preserve"> вида Московского района Санкт-Петербурга</w:t>
      </w:r>
    </w:p>
    <w:p w:rsidR="00ED46E8" w:rsidRPr="00ED46E8" w:rsidRDefault="00ED46E8" w:rsidP="00ED46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ED46E8" w:rsidRPr="00ED46E8" w:rsidRDefault="00ED46E8" w:rsidP="00ED4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ED46E8" w:rsidRPr="00ED46E8" w:rsidRDefault="00ED46E8" w:rsidP="00ED4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ED46E8" w:rsidRPr="00ED46E8" w:rsidRDefault="00ED46E8" w:rsidP="00ED4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6E8" w:rsidRPr="00ED46E8" w:rsidTr="005A13BD">
        <w:tc>
          <w:tcPr>
            <w:tcW w:w="4785" w:type="dxa"/>
          </w:tcPr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D46E8" w:rsidRPr="00ED46E8" w:rsidRDefault="009E31BD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="00ED46E8"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6C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C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ГБДОУ детский сад № 19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="009E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C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7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C0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bookmarkStart w:id="1" w:name="_GoBack"/>
            <w:bookmarkEnd w:id="1"/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ED46E8" w:rsidRPr="00ED46E8" w:rsidRDefault="00ED46E8" w:rsidP="00ED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6E8" w:rsidRPr="00ED46E8" w:rsidRDefault="00ED46E8" w:rsidP="00ED46E8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D46E8" w:rsidRPr="00ED46E8" w:rsidRDefault="00ED46E8" w:rsidP="00ED46E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D46E8" w:rsidRPr="00ED46E8" w:rsidRDefault="00ED46E8" w:rsidP="00ED46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360" w:lineRule="auto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6E8" w:rsidRPr="00BA5CC9" w:rsidRDefault="00ED46E8" w:rsidP="00ED46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ПОРЯДКЕ РАССМОТРЕНИЯ  ОБРАЩЕНИЙ ГРАЖДАН  </w:t>
      </w:r>
    </w:p>
    <w:p w:rsidR="00ED46E8" w:rsidRPr="00ED46E8" w:rsidRDefault="00ED46E8" w:rsidP="00ED46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ED46E8" w:rsidRPr="00ED46E8" w:rsidRDefault="00ED46E8" w:rsidP="00ED4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:rsidR="00ED46E8" w:rsidRPr="00ED46E8" w:rsidRDefault="00ED46E8" w:rsidP="00ED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E8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ED46E8" w:rsidRDefault="00ED46E8" w:rsidP="00C375FF">
      <w:pPr>
        <w:pStyle w:val="1"/>
        <w:spacing w:line="256" w:lineRule="auto"/>
        <w:ind w:left="480" w:right="600"/>
        <w:rPr>
          <w:b/>
          <w:sz w:val="24"/>
          <w:szCs w:val="24"/>
        </w:rPr>
      </w:pPr>
    </w:p>
    <w:p w:rsidR="009E31BD" w:rsidRDefault="009E31BD" w:rsidP="00C375FF">
      <w:pPr>
        <w:pStyle w:val="1"/>
        <w:spacing w:line="256" w:lineRule="auto"/>
        <w:ind w:left="480" w:right="600"/>
        <w:rPr>
          <w:b/>
          <w:sz w:val="24"/>
          <w:szCs w:val="24"/>
        </w:rPr>
      </w:pPr>
    </w:p>
    <w:tbl>
      <w:tblPr>
        <w:tblW w:w="106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BA5CC9" w:rsidRPr="00BA5CC9" w:rsidTr="00ED46E8">
        <w:trPr>
          <w:tblCellSpacing w:w="0" w:type="dxa"/>
        </w:trPr>
        <w:tc>
          <w:tcPr>
            <w:tcW w:w="10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A5CC9" w:rsidRPr="00BA5CC9" w:rsidRDefault="00BA5CC9" w:rsidP="00BA5CC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125716"/>
                <w:sz w:val="24"/>
                <w:szCs w:val="24"/>
                <w:lang w:eastAsia="ru-RU"/>
              </w:rPr>
            </w:pPr>
          </w:p>
        </w:tc>
      </w:tr>
    </w:tbl>
    <w:p w:rsidR="00BA5CC9" w:rsidRPr="00BA5CC9" w:rsidRDefault="00BA5CC9" w:rsidP="00ED46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ПОЛОЖЕНИЕ</w:t>
      </w:r>
    </w:p>
    <w:p w:rsidR="00BA5CC9" w:rsidRPr="00BA5CC9" w:rsidRDefault="00BA5CC9" w:rsidP="00ED46E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ПОРЯДКЕ РАССМОТРЕНИЯ  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1.1.    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Настоящее Положение о порядке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рассмотрения обращений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граждан в ГБДОУ детский сад № </w:t>
      </w:r>
      <w:r w:rsidR="009E31BD">
        <w:rPr>
          <w:rFonts w:ascii="Times New Roman" w:eastAsia="Calibri" w:hAnsi="Times New Roman" w:cs="Times New Roman"/>
          <w:sz w:val="24"/>
          <w:szCs w:val="24"/>
        </w:rPr>
        <w:t>19</w:t>
      </w:r>
      <w:r w:rsidR="00ED46E8" w:rsidRPr="00ED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1BD"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="00ED46E8" w:rsidRPr="00ED46E8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  <w:r w:rsidR="00ED46E8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далее – Положение) разработано в соответствии с Федеральным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законом от 02.05.2006 № 59-ФЗ «О порядке рассмотрения обращений граждан Российской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Федерации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</w:t>
      </w:r>
      <w:r w:rsid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Уставом ГБДОУ детский сад № </w:t>
      </w:r>
      <w:r w:rsidR="009E31BD">
        <w:rPr>
          <w:rFonts w:ascii="Times New Roman" w:eastAsia="Calibri" w:hAnsi="Times New Roman" w:cs="Times New Roman"/>
          <w:sz w:val="24"/>
          <w:szCs w:val="24"/>
        </w:rPr>
        <w:t>19</w:t>
      </w:r>
      <w:r w:rsidR="00ED46E8" w:rsidRPr="00ED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1BD"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="00ED46E8" w:rsidRPr="00ED46E8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    Положением регулируются правоотношения, связанные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реализацией гражданами   права на об</w:t>
      </w:r>
      <w:r w:rsid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ащение в ГБДОУ детский сад № 19</w:t>
      </w:r>
      <w:r w:rsid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Москов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района Санкт-Петербурга (далее –</w:t>
      </w:r>
      <w:r w:rsid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ОУ), устанавливается порядок рассмотрения обращений граждан,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объединений граждан, в том числе юридических лиц, дошкольным образовательным учреждением и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должностными лицами, а также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организации приема граждан.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    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законами.  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     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     Рассмотрение обращений граждан </w:t>
      </w:r>
      <w:r w:rsidR="00ED46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обязанностью заведующего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75FF" w:rsidRPr="00C375FF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ГБДОУ детский сад № </w:t>
      </w:r>
      <w:r w:rsidR="009E31BD">
        <w:rPr>
          <w:rFonts w:ascii="Times New Roman" w:eastAsia="Calibri" w:hAnsi="Times New Roman" w:cs="Times New Roman"/>
          <w:sz w:val="24"/>
          <w:szCs w:val="24"/>
        </w:rPr>
        <w:t>19</w:t>
      </w:r>
      <w:r w:rsidR="00ED46E8" w:rsidRPr="00ED4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1BD"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="00ED46E8" w:rsidRPr="00ED46E8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  <w:r w:rsidR="00ED46E8" w:rsidRP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ее за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     В настоящем Положении используются следующие основные термины:</w:t>
      </w:r>
    </w:p>
    <w:p w:rsidR="00BA5CC9" w:rsidRPr="00BA5CC9" w:rsidRDefault="00BA5CC9" w:rsidP="00BA5CC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 гражданина (далее — обращение) — направле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нные в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в письменной форме или в форме электронного документа предложение, заявление или жалоба, а та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кже устное обращение гражданина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учреждение;</w:t>
      </w:r>
    </w:p>
    <w:p w:rsidR="00BA5CC9" w:rsidRPr="00BA5CC9" w:rsidRDefault="00BA5CC9" w:rsidP="00BA5CC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предложение — рекомендация гражданина по совершенствованию    деятельности  ДОУ, нормативно-правовых актов   учреждения;</w:t>
      </w:r>
    </w:p>
    <w:p w:rsidR="00BA5CC9" w:rsidRPr="00BA5CC9" w:rsidRDefault="00BA5CC9" w:rsidP="00BA5CC9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нарушении законов и иных нормативных правовых актов, недостатках в работе ОУ и должностных лиц, либо критика деятельности ОУ и должностных лиц;</w:t>
      </w:r>
    </w:p>
    <w:p w:rsidR="00BA5CC9" w:rsidRPr="00BA5CC9" w:rsidRDefault="00BA5CC9" w:rsidP="00BA5CC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5CC9" w:rsidRPr="00BA5CC9" w:rsidRDefault="00BA5CC9" w:rsidP="00BA5CC9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должностное лицо — лицо, постоянно, временно или по специальному полномочию</w:t>
      </w:r>
      <w:r w:rsidR="00C375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осуществляющее функции представителя ОУ либо выполняющее организационно-распорядительные, административно-хозяйственные функции в ОУ.</w:t>
      </w:r>
    </w:p>
    <w:p w:rsidR="00BA5CC9" w:rsidRPr="00BA5CC9" w:rsidRDefault="00BA5CC9" w:rsidP="00F40CB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Право  граждан   на  обращение, права и гарантии безопасности гражданина в связи с рассмотрением его обращения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        Граждане  имеют  право  обращаться  в ДОУ лично, а также  направлять  индивидуальные  и коллективные обращения,  включая обращения объединений граждан, в том числе юридических лиц.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        Граждане  реализуют  право на  обращение свободно  и добровольно,  не  нарушая  прав и свободы  других лиц.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        Рассмотрение  обращений граждан осуществляется  бесплатно.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2.4    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При рассмотрении обращения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или должностным лицом гражданин имеет право: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представлять дополнительные документы и материалы либо обращаться с просьбой об  их истребовании, в том числе в электронной форме;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получать письменный ответ по существу поставленных в обращении вопросов, за исключением случаев, указанных в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A5CC9" w:rsidRPr="00BA5CC9" w:rsidRDefault="00BA5CC9" w:rsidP="00BA5CC9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обращаться с заявлением о прекращении рассмотрения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   Запрещается преследование граждан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ина в связи с его обращением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или к должностному лицу с критикой </w:t>
      </w:r>
      <w:proofErr w:type="gramStart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  учреждения</w:t>
      </w:r>
      <w:proofErr w:type="gramEnd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должностного лица либо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целях восстановления или защиты своих прав, свобод и законных интересов либо прав, свобод и законных интересов других лиц.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   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Требования  к  письменному  обращению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  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3.3 Обращение, поступившее в   ДОУ в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форме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ктронного документа   подлежит рассмотрению в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ядке, установленном настоящим Положением.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обращении гражданин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Направление и регистрация письменных 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поступающие в ДОУ письменные обращения граждан принимаются, учитываются и регистрируются в течение трех дней с момента поступления в ДОУ или должностному лицу.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Письменное обращение, содержащее вопросы, решение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оторых не входит в компетенцию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ключением случая, указанного в п.7.6. настоящего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4.3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A5CC9" w:rsidRPr="00BA5CC9" w:rsidRDefault="009E31BD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4.5. 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если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ии с запретом, предусмотренным п.4.4.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4.6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Ведение делопроизводства по обращениям граждан осуществляется делопроизводителем.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  (например: 1/01-21). Конверты, в которых поступили письма, хранятся в течение всего периода разрешения обращений, после чего уничтожаются.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4.8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4.9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Повторными считаются обращения, поступившие от одного и того же лица по одному и тому же вопросу, в которых:</w:t>
      </w:r>
    </w:p>
    <w:p w:rsidR="00BA5CC9" w:rsidRPr="00BA5CC9" w:rsidRDefault="00BA5CC9" w:rsidP="00BA5CC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обжалуется решение, принятое по предыдущему обращению, поступившему в  ДОУ;</w:t>
      </w:r>
    </w:p>
    <w:p w:rsidR="00BA5CC9" w:rsidRPr="00BA5CC9" w:rsidRDefault="00BA5CC9" w:rsidP="00BA5CC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BA5CC9" w:rsidRPr="00BA5CC9" w:rsidRDefault="00BA5CC9" w:rsidP="00BA5CC9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   указывается на другие недостатки, допущенные при рассмотрении и разрешении предыдущего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4.10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случае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повторное обращение вызвано нарушением установленного порядка ра</w:t>
      </w:r>
      <w:r w:rsidR="00ED46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ссмотрения обращений, заведующий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4.11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 w:rsidR="00EC212E" w:rsidRDefault="00BA5CC9" w:rsidP="00EC21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C212E" w:rsidRDefault="00EC212E" w:rsidP="00EC212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5CC9" w:rsidRPr="00BA5CC9" w:rsidRDefault="00BA5CC9" w:rsidP="00EC212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Рассмотрение обращения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Обращение, поступившее в ДОУ или должностному лицу в соответствии с их компетенцией, подлежит обязательному рассмотрению.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Все поступившие обращения после регист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рации рассматриваются заведующим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учреждением, которая определяет  исполнителя. Запрещается направлять жалобу на рассмотрение должностному лицу, решение или действие (бездействие) которого обжалуется.</w:t>
      </w:r>
    </w:p>
    <w:p w:rsidR="00BA5CC9" w:rsidRPr="00BA5CC9" w:rsidRDefault="00BD6231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ее заместители и другие должностные лица при рассмотрении и разрешении обращений граждан: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дают письменный ответ по существу поставленных в обращении вопросов, за исключением случаев, указанных  в главе 7 настоящего Положения;</w:t>
      </w:r>
    </w:p>
    <w:p w:rsidR="00BA5CC9" w:rsidRPr="00BA5CC9" w:rsidRDefault="00BA5CC9" w:rsidP="00BA5CC9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  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 ДОУ.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 на обращение подписывается  заведующим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ДОУ, должностным лицом либо  уполномоченным на то лицом.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 Ответ на обращение, поступившее в  ДОУ или должностному лицу в форме электронного документа, направляется в форме электронного документа по адресу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5.8.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Ответы заявителям печатаются на бланке установленной формы и регистрируются за теми же номерами, что и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5.9. В случае устного ответа заявителю составляется соответствующая справка, которая приобщается к материалам рассмотрения обращения. В журнале  регистрации обращений граждан делается отметка о том, что результаты рассмотрения обращения сообщены заявителю в личной беседе.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5.10.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зрешением обращений, с надписью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5.12.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5.13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Срок хранения дел с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неоднократного обращения гражданина пятилетний срок хранения исчисляется с даты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регистрации последнего обращения.  В необходимых случаях экспертной комиссией ДОУ может быть принято решение об увеличении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срока хранения или о постоянном хранении наиболее ценных предложений граждан.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хранения журнала регистрации обращений граждан — 5 лет, журнала личного приема граждан — 3 года после их окончания.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5.14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Сроки рассмотрения 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Письменное обращение, поступившее в учреждение или должностному лицу в соответствии с их компетенцией,   рассматривается в течение 30 дней со дня регистрации письменного обращения.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  В исключительных случаях, а также в случае направления запроса, предусмотренного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п.5.3 настоящего  Положения, руководитель  ДОУ, должностное лицо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О продлении срока рассмотрения обращения исполнитель информирует также делопроизводителя, осуществляющего контроль за исполнением поручения по данному обращению. В журнале регистрации обращений 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Порядок рассмотрения отдельных обращений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если в письменных обращениях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указана фамилия гражданина, направившего обращение и почтовый адрес, по которому должен быть направлен ответ, ответ на обращение не дается, а </w:t>
      </w:r>
      <w:r w:rsidR="005A5E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руководителем ДОУ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принимается решение о списании данного обращения в дело.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получении письменного обращения, в 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котором содержатся нецензурные,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оскорбительные выражения, угрозы жизни, здоровью или имуществу должностного л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ица, а также членов его семьи,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      Решение о списании данного обращения в дело и направлении сообщения заявителю о  недопустимости злоупотребления правом принимается и подписывается руководителем.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дается</w:t>
      </w:r>
      <w:proofErr w:type="gramEnd"/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</w:t>
      </w:r>
      <w:r w:rsidR="005A5E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ются и подписываются  заведующим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 случае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 руководитель ДОУ вправе принять решение о безосновательности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очередного обращения и прекращении переписки с гражданином по данному вопросу.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DD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E31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 вновь направить обращение в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или соответствующему должностному лицу.</w:t>
      </w:r>
    </w:p>
    <w:p w:rsid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работы по личному приему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Личный прием гражд</w:t>
      </w:r>
      <w:r w:rsidR="00A631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 в  ДОУ проводится  заведующ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ДОУ.   Информация о месте приема, а также об установленных для приема днях и часах доводится до сведения граждан.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 граждан. Прием граждан проводится </w:t>
      </w:r>
      <w:r w:rsidR="00BD62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служебном  кабинете заведующего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порядке очередности.</w:t>
      </w:r>
    </w:p>
    <w:p w:rsidR="00BA5CC9" w:rsidRPr="005A5E0E" w:rsidRDefault="00BD6231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для обеспечения квалифицированного решения поставленных посетителем вопросов может привлекать к их рассмотрению других сотрудников</w:t>
      </w:r>
      <w:r w:rsid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3E5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ГБДОУ детский сад № 19</w:t>
      </w:r>
      <w:r w:rsidR="005A5E0E" w:rsidRPr="005A5E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Москов</w:t>
      </w:r>
      <w:r w:rsidR="00BA5CC9" w:rsidRPr="005A5E0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района Санкт-Петербурга</w:t>
      </w:r>
      <w:r w:rsidR="00BA5CC9" w:rsidRPr="005A5E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8.4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 личном приеме гражданин предъявляет документ, удостоверяющий его личность.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8.6 Письменное обращение, принятое в ходе личного приема, подлежит регистрации и рассмотрению в порядке, установленном настоящим  Положением.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8.7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случае, если в обращении содержатся вопросы, решение к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оторых не входит в компетенцию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ДОУ, гражданину дается разъяснение, куда и в каком порядке ему следует обратиться.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8.8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8.9.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D83E56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9. Контроль за </w:t>
      </w:r>
      <w:r w:rsidR="00BA5CC9"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соблюдением порядка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рассмотрения обращений граждан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5A5E0E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9.1.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непосредственный контроль</w:t>
      </w:r>
      <w:r w:rsidR="00A443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соблюдением установленного законодате</w:t>
      </w:r>
      <w:r w:rsidR="00D83E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льством и настоящим Положением 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BA5CC9" w:rsidRPr="00BA5CC9" w:rsidRDefault="005A5E0E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9.2. Заведующий</w:t>
      </w:r>
      <w:r w:rsidR="00BA5CC9"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контроль за работой с обращениями граждан как лично, так и через своих заместителей и делопроизводителя.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9.3. На контроль берутся рассмотрение обращений по вопросам обжалования действий должностных лиц, повторные обращения, а также другие </w:t>
      </w:r>
      <w:r w:rsid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обращения по указанию заведующего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443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Обращения граждан, о результатах рассмотрения которых необходимо сообщать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 образования 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r w:rsid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ского района Санкт-Петербурга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другие органы местного самоуправления и средства массовой информации, берутся на особый контроль и разрешаются в первую очередь.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Периодичность проверки хода исполнения поручения определяется  делопроизводителем, осуществляющим контроль, в зависимости от срока исполнения поручения.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9.6. Сотрудник, осуществляющий контроль, обязан: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знать ход исполнения поручения и предпосылки возможных задержек его исполнения;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содействовать своевременному и качественному исполнению поручения;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</w:t>
      </w:r>
      <w:r w:rsid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евременно докладывать заведующему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06FE" w:rsidRPr="006506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ГБДОУ </w:t>
      </w:r>
      <w:r w:rsidR="00D83E56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№19</w:t>
      </w:r>
      <w:r w:rsidR="006506FE" w:rsidRPr="006506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ходе испол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нения поручения.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9.7. Решение о снятии обращения</w:t>
      </w:r>
      <w:r w:rsidR="00A443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контроля принимает заведующий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506FE" w:rsidRPr="006506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ГБДОУ</w:t>
      </w:r>
      <w:r w:rsidR="00A443B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506FE" w:rsidRPr="006506F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06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Промежуто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чный ответ на обращение, взятое на контроль, не является основанием для снятия обращения с контроля.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10.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Возмещение причиненных убытков и взыскание понесенных расходов при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рассмотрении обращений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A5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изменения Положения.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11.1 Настоящее Положение может изменяться и дополняться.</w:t>
      </w:r>
    </w:p>
    <w:p w:rsidR="00BA5CC9" w:rsidRPr="00BA5CC9" w:rsidRDefault="00BA5CC9" w:rsidP="00BA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25716"/>
          <w:sz w:val="24"/>
          <w:szCs w:val="24"/>
          <w:lang w:eastAsia="ru-RU"/>
        </w:rPr>
      </w:pPr>
      <w:r w:rsidRPr="00BA5C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11.2. С момента регистрации новой редакции Положения предыдущая редакция теряет силу.</w:t>
      </w:r>
    </w:p>
    <w:p w:rsidR="00BA5CC9" w:rsidRPr="00BA5CC9" w:rsidRDefault="00BA5CC9" w:rsidP="00B17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5CC9" w:rsidRPr="00BA5CC9" w:rsidSect="00BD62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460"/>
    <w:multiLevelType w:val="multilevel"/>
    <w:tmpl w:val="FA3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7D363F"/>
    <w:multiLevelType w:val="multilevel"/>
    <w:tmpl w:val="ACB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235F49"/>
    <w:multiLevelType w:val="multilevel"/>
    <w:tmpl w:val="6AC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552553"/>
    <w:multiLevelType w:val="multilevel"/>
    <w:tmpl w:val="2F68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F7130C"/>
    <w:multiLevelType w:val="multilevel"/>
    <w:tmpl w:val="F2B4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5D"/>
    <w:rsid w:val="000B1DBD"/>
    <w:rsid w:val="00237938"/>
    <w:rsid w:val="005135C7"/>
    <w:rsid w:val="005A5E0E"/>
    <w:rsid w:val="006506FE"/>
    <w:rsid w:val="006C008C"/>
    <w:rsid w:val="006E2B25"/>
    <w:rsid w:val="007452CE"/>
    <w:rsid w:val="0077211C"/>
    <w:rsid w:val="00787074"/>
    <w:rsid w:val="009362E1"/>
    <w:rsid w:val="009E31BD"/>
    <w:rsid w:val="00A4025D"/>
    <w:rsid w:val="00A443B0"/>
    <w:rsid w:val="00A63196"/>
    <w:rsid w:val="00B17B04"/>
    <w:rsid w:val="00BA5CC9"/>
    <w:rsid w:val="00BC59F7"/>
    <w:rsid w:val="00BD6231"/>
    <w:rsid w:val="00BE50AB"/>
    <w:rsid w:val="00C375FF"/>
    <w:rsid w:val="00C8541B"/>
    <w:rsid w:val="00CE5B35"/>
    <w:rsid w:val="00D83E56"/>
    <w:rsid w:val="00DD0E69"/>
    <w:rsid w:val="00EC212E"/>
    <w:rsid w:val="00ED46E8"/>
    <w:rsid w:val="00F40CB0"/>
    <w:rsid w:val="00F42B6D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26249-CB88-4D58-94CC-50EDA3C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0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375FF"/>
    <w:pPr>
      <w:widowControl w:val="0"/>
      <w:snapToGrid w:val="0"/>
      <w:spacing w:after="0" w:line="30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9CDE-28DC-4188-A25E-D7A22D45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Елена Николаева</cp:lastModifiedBy>
  <cp:revision>4</cp:revision>
  <cp:lastPrinted>2016-03-23T13:10:00Z</cp:lastPrinted>
  <dcterms:created xsi:type="dcterms:W3CDTF">2016-02-26T15:05:00Z</dcterms:created>
  <dcterms:modified xsi:type="dcterms:W3CDTF">2016-05-25T17:31:00Z</dcterms:modified>
</cp:coreProperties>
</file>