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C3" w:rsidRPr="000131DF" w:rsidRDefault="00B14BC3" w:rsidP="00B14BC3">
      <w:pPr>
        <w:spacing w:after="0" w:line="240" w:lineRule="auto"/>
        <w:jc w:val="center"/>
        <w:rPr>
          <w:rFonts w:ascii="Times New Roman" w:hAnsi="Times New Roman"/>
          <w:b/>
        </w:rPr>
      </w:pPr>
      <w:r w:rsidRPr="000131DF">
        <w:rPr>
          <w:rFonts w:ascii="Times New Roman" w:hAnsi="Times New Roman"/>
          <w:b/>
        </w:rPr>
        <w:t>Государственное бюджетное дошкольное образовател</w:t>
      </w:r>
      <w:r w:rsidR="00F329E3">
        <w:rPr>
          <w:rFonts w:ascii="Times New Roman" w:hAnsi="Times New Roman"/>
          <w:b/>
        </w:rPr>
        <w:t>ьное учреждение детский сад № 19</w:t>
      </w:r>
    </w:p>
    <w:p w:rsidR="00B14BC3" w:rsidRPr="000131DF" w:rsidRDefault="00F329E3" w:rsidP="00B14BC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комбинированного</w:t>
      </w:r>
      <w:r w:rsidR="00B14BC3" w:rsidRPr="000131DF">
        <w:rPr>
          <w:rFonts w:ascii="Times New Roman" w:hAnsi="Times New Roman"/>
          <w:b/>
        </w:rPr>
        <w:t xml:space="preserve"> вида Московского района Санкт-Петербурга</w:t>
      </w:r>
    </w:p>
    <w:p w:rsidR="00B14BC3" w:rsidRDefault="00B14BC3" w:rsidP="00B14B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901" w:rsidRPr="000131DF" w:rsidRDefault="00D46901" w:rsidP="00B14B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BC3" w:rsidRPr="000131DF" w:rsidRDefault="00B14BC3" w:rsidP="00B14B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46901" w:rsidRPr="00C81C4D" w:rsidTr="003278C8">
        <w:trPr>
          <w:tblCellSpacing w:w="0" w:type="dxa"/>
          <w:jc w:val="center"/>
        </w:trPr>
        <w:tc>
          <w:tcPr>
            <w:tcW w:w="4575" w:type="dxa"/>
          </w:tcPr>
          <w:p w:rsidR="00D46901" w:rsidRPr="00C81C4D" w:rsidRDefault="00D46901" w:rsidP="003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C8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D46901" w:rsidRPr="00C81C4D" w:rsidRDefault="00D46901" w:rsidP="003278C8">
            <w:pPr>
              <w:spacing w:after="0" w:line="240" w:lineRule="auto"/>
              <w:ind w:left="-139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 Общим собранием работников</w:t>
            </w:r>
          </w:p>
          <w:p w:rsidR="00D46901" w:rsidRPr="00C81C4D" w:rsidRDefault="00D46901" w:rsidP="00B40782">
            <w:pPr>
              <w:spacing w:after="0" w:line="240" w:lineRule="auto"/>
              <w:ind w:left="-139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 протокол № </w:t>
            </w:r>
            <w:r w:rsidR="00DD5D7D">
              <w:rPr>
                <w:rFonts w:ascii="Times New Roman" w:hAnsi="Times New Roman"/>
                <w:sz w:val="24"/>
                <w:szCs w:val="24"/>
              </w:rPr>
              <w:t>1</w:t>
            </w:r>
            <w:r w:rsidR="00551E8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D5D7D">
              <w:rPr>
                <w:rFonts w:ascii="Times New Roman" w:hAnsi="Times New Roman"/>
                <w:sz w:val="24"/>
                <w:szCs w:val="24"/>
              </w:rPr>
              <w:t>28.08</w:t>
            </w:r>
            <w:r w:rsidR="00551E8E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4575" w:type="dxa"/>
          </w:tcPr>
          <w:p w:rsidR="00D46901" w:rsidRPr="00C81C4D" w:rsidRDefault="00D46901" w:rsidP="003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УТВЕРЖДАЮ</w:t>
            </w:r>
          </w:p>
          <w:p w:rsidR="00D46901" w:rsidRPr="00C81C4D" w:rsidRDefault="00D46901" w:rsidP="0032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      З</w:t>
            </w:r>
            <w:r w:rsidR="00F329E3">
              <w:rPr>
                <w:rFonts w:ascii="Times New Roman" w:hAnsi="Times New Roman"/>
                <w:sz w:val="24"/>
                <w:szCs w:val="24"/>
              </w:rPr>
              <w:t>аведующий ГБДОУ детский сад № 19</w:t>
            </w: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C4D">
              <w:rPr>
                <w:rFonts w:ascii="Times New Roman" w:hAnsi="Times New Roman"/>
                <w:sz w:val="24"/>
                <w:szCs w:val="24"/>
              </w:rPr>
              <w:br/>
              <w:t xml:space="preserve">        Московского района Санкт-Петербурга</w:t>
            </w:r>
          </w:p>
          <w:p w:rsidR="00D46901" w:rsidRPr="00C81C4D" w:rsidRDefault="00D46901" w:rsidP="0032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29E3">
              <w:rPr>
                <w:rFonts w:ascii="Times New Roman" w:hAnsi="Times New Roman"/>
                <w:sz w:val="24"/>
                <w:szCs w:val="24"/>
              </w:rPr>
              <w:t xml:space="preserve">_______________        </w:t>
            </w:r>
            <w:proofErr w:type="spellStart"/>
            <w:r w:rsidR="00F329E3">
              <w:rPr>
                <w:rFonts w:ascii="Times New Roman" w:hAnsi="Times New Roman"/>
                <w:sz w:val="24"/>
                <w:szCs w:val="24"/>
              </w:rPr>
              <w:t>В.В.Сифорова</w:t>
            </w:r>
            <w:proofErr w:type="spellEnd"/>
          </w:p>
        </w:tc>
      </w:tr>
    </w:tbl>
    <w:p w:rsidR="00B14BC3" w:rsidRDefault="00D46901" w:rsidP="00B40782">
      <w:pPr>
        <w:spacing w:after="0" w:line="240" w:lineRule="auto"/>
        <w:rPr>
          <w:sz w:val="32"/>
          <w:szCs w:val="32"/>
        </w:rPr>
      </w:pPr>
      <w:r w:rsidRPr="00C81C4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приказ </w:t>
      </w:r>
      <w:r w:rsidR="00DD5D7D">
        <w:rPr>
          <w:rFonts w:ascii="Times New Roman" w:hAnsi="Times New Roman"/>
          <w:sz w:val="24"/>
          <w:szCs w:val="24"/>
        </w:rPr>
        <w:t xml:space="preserve">№ 44-Д </w:t>
      </w:r>
      <w:bookmarkStart w:id="0" w:name="_GoBack"/>
      <w:bookmarkEnd w:id="0"/>
      <w:r w:rsidRPr="00C81C4D">
        <w:rPr>
          <w:rFonts w:ascii="Times New Roman" w:hAnsi="Times New Roman"/>
          <w:sz w:val="24"/>
          <w:szCs w:val="24"/>
        </w:rPr>
        <w:t xml:space="preserve">от </w:t>
      </w:r>
      <w:r w:rsidR="00DD5D7D">
        <w:rPr>
          <w:rFonts w:ascii="Times New Roman" w:hAnsi="Times New Roman"/>
          <w:sz w:val="24"/>
          <w:szCs w:val="24"/>
        </w:rPr>
        <w:t>28.08</w:t>
      </w:r>
      <w:r w:rsidR="00551E8E">
        <w:rPr>
          <w:rFonts w:ascii="Times New Roman" w:hAnsi="Times New Roman"/>
          <w:sz w:val="24"/>
          <w:szCs w:val="24"/>
        </w:rPr>
        <w:t>.2015</w:t>
      </w:r>
    </w:p>
    <w:p w:rsidR="00B14BC3" w:rsidRDefault="00B14BC3" w:rsidP="00B14BC3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B14BC3" w:rsidRDefault="00B14BC3" w:rsidP="00B14BC3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B14BC3" w:rsidRDefault="00B14BC3" w:rsidP="00B14BC3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D46901" w:rsidRDefault="00D46901" w:rsidP="00B14BC3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B14BC3" w:rsidRDefault="00B14BC3" w:rsidP="00B14BC3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B14BC3" w:rsidRPr="00B14BC3" w:rsidRDefault="00B14BC3" w:rsidP="00B14BC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0"/>
          <w:szCs w:val="36"/>
          <w:lang w:eastAsia="ru-RU"/>
        </w:rPr>
      </w:pPr>
      <w:r w:rsidRPr="00B14BC3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ПОЛОЖЕНИЕ</w:t>
      </w:r>
      <w:r w:rsidRPr="00B14BC3">
        <w:rPr>
          <w:rFonts w:ascii="Times New Roman" w:eastAsia="Times New Roman" w:hAnsi="Times New Roman" w:cs="Times New Roman"/>
          <w:b/>
          <w:color w:val="333333"/>
          <w:sz w:val="40"/>
          <w:szCs w:val="36"/>
          <w:lang w:eastAsia="ru-RU"/>
        </w:rPr>
        <w:t xml:space="preserve"> </w:t>
      </w:r>
    </w:p>
    <w:p w:rsidR="00B14BC3" w:rsidRPr="00D46901" w:rsidRDefault="00D15FB3" w:rsidP="00B14B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F32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порядке разработки и </w:t>
      </w:r>
      <w:r w:rsidR="00D469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принятии</w:t>
      </w:r>
      <w:r w:rsidR="00F32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локальных нормативных </w:t>
      </w:r>
      <w:r w:rsidR="00B14BC3" w:rsidRPr="00D469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актов</w:t>
      </w:r>
      <w:r w:rsidR="00B14BC3" w:rsidRPr="00D469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14BC3" w:rsidRPr="000131DF" w:rsidRDefault="00B14BC3" w:rsidP="00B14B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4BC3" w:rsidRDefault="00B14BC3" w:rsidP="00B14BC3">
      <w:pPr>
        <w:jc w:val="center"/>
        <w:rPr>
          <w:rFonts w:ascii="Times New Roman" w:hAnsi="Times New Roman"/>
        </w:rPr>
      </w:pPr>
    </w:p>
    <w:p w:rsidR="00B14BC3" w:rsidRDefault="00B14BC3" w:rsidP="00B14BC3">
      <w:pPr>
        <w:jc w:val="center"/>
        <w:rPr>
          <w:rFonts w:ascii="Times New Roman" w:hAnsi="Times New Roman"/>
        </w:rPr>
      </w:pPr>
    </w:p>
    <w:p w:rsidR="00B14BC3" w:rsidRDefault="00B14BC3" w:rsidP="00B14BC3">
      <w:pPr>
        <w:jc w:val="center"/>
        <w:rPr>
          <w:rFonts w:ascii="Times New Roman" w:hAnsi="Times New Roman"/>
        </w:rPr>
      </w:pPr>
    </w:p>
    <w:p w:rsidR="00B14BC3" w:rsidRDefault="00B14BC3" w:rsidP="00B14BC3">
      <w:pPr>
        <w:jc w:val="center"/>
        <w:rPr>
          <w:rFonts w:ascii="Times New Roman" w:hAnsi="Times New Roman"/>
        </w:rPr>
      </w:pPr>
    </w:p>
    <w:p w:rsidR="00B14BC3" w:rsidRDefault="00B14BC3" w:rsidP="00B14BC3">
      <w:pPr>
        <w:jc w:val="center"/>
        <w:rPr>
          <w:rFonts w:ascii="Times New Roman" w:hAnsi="Times New Roman"/>
        </w:rPr>
      </w:pPr>
    </w:p>
    <w:p w:rsidR="00B14BC3" w:rsidRDefault="00B14BC3" w:rsidP="00B14BC3">
      <w:pPr>
        <w:jc w:val="center"/>
        <w:rPr>
          <w:rFonts w:ascii="Times New Roman" w:hAnsi="Times New Roman"/>
        </w:rPr>
      </w:pPr>
    </w:p>
    <w:p w:rsidR="00B14BC3" w:rsidRDefault="00B14BC3" w:rsidP="00B14BC3">
      <w:pPr>
        <w:jc w:val="center"/>
        <w:rPr>
          <w:rFonts w:ascii="Times New Roman" w:hAnsi="Times New Roman"/>
        </w:rPr>
      </w:pPr>
    </w:p>
    <w:p w:rsidR="00D46901" w:rsidRDefault="00D46901" w:rsidP="00B14BC3">
      <w:pPr>
        <w:jc w:val="center"/>
        <w:rPr>
          <w:rFonts w:ascii="Times New Roman" w:hAnsi="Times New Roman"/>
        </w:rPr>
      </w:pPr>
    </w:p>
    <w:p w:rsidR="00B14BC3" w:rsidRDefault="00B14BC3" w:rsidP="00B14BC3">
      <w:pPr>
        <w:jc w:val="center"/>
        <w:rPr>
          <w:rFonts w:ascii="Times New Roman" w:hAnsi="Times New Roman"/>
        </w:rPr>
      </w:pPr>
    </w:p>
    <w:p w:rsidR="00B14BC3" w:rsidRDefault="00B14BC3" w:rsidP="00B14BC3">
      <w:pPr>
        <w:jc w:val="center"/>
        <w:rPr>
          <w:rFonts w:ascii="Times New Roman" w:hAnsi="Times New Roman"/>
        </w:rPr>
      </w:pPr>
    </w:p>
    <w:p w:rsidR="00D46901" w:rsidRDefault="00D46901" w:rsidP="00B14BC3">
      <w:pPr>
        <w:jc w:val="center"/>
        <w:rPr>
          <w:rFonts w:ascii="Times New Roman" w:hAnsi="Times New Roman"/>
        </w:rPr>
      </w:pPr>
    </w:p>
    <w:p w:rsidR="00B14BC3" w:rsidRDefault="00B14BC3" w:rsidP="00B14BC3">
      <w:pPr>
        <w:rPr>
          <w:rFonts w:ascii="Times New Roman" w:hAnsi="Times New Roman"/>
        </w:rPr>
      </w:pPr>
    </w:p>
    <w:p w:rsidR="00B14BC3" w:rsidRDefault="00B14BC3" w:rsidP="00D469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Санкт-Петербург </w:t>
      </w:r>
    </w:p>
    <w:p w:rsidR="00F939D2" w:rsidRDefault="00D46901" w:rsidP="00D469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p w:rsidR="00F329E3" w:rsidRDefault="00F329E3" w:rsidP="00D46901">
      <w:pPr>
        <w:spacing w:after="0" w:line="240" w:lineRule="auto"/>
        <w:jc w:val="center"/>
        <w:rPr>
          <w:rFonts w:ascii="Times New Roman" w:hAnsi="Times New Roman"/>
        </w:rPr>
      </w:pPr>
    </w:p>
    <w:p w:rsidR="00551E8E" w:rsidRPr="00B14BC3" w:rsidRDefault="00551E8E" w:rsidP="00D46901">
      <w:pPr>
        <w:spacing w:after="0" w:line="240" w:lineRule="auto"/>
        <w:jc w:val="center"/>
        <w:rPr>
          <w:rFonts w:ascii="Times New Roman" w:hAnsi="Times New Roman"/>
        </w:rPr>
      </w:pPr>
    </w:p>
    <w:p w:rsidR="00F939D2" w:rsidRPr="00B14BC3" w:rsidRDefault="00F939D2" w:rsidP="00B14BC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3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Общие положения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  порядке  разработки и принятия локальных нормативных актов   (далее – Положение) определяет основные требования к процедуре разработки проектов локальных нормативных акт</w:t>
      </w:r>
      <w:r w:rsidR="00F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должностными лицами ГБДОУ № 19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ДОУ), порядку их принятия, внесения в них дополнений и изменений, а также основные требования к содержанию локальных нормативных актов, разработано в соответствии с Федеральным Законом от 29.12.2012г №273-ФЗ «Об образовании в Российской Федерации», </w:t>
      </w:r>
      <w:r w:rsidRPr="00F939D2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Трудовым кодексом РФ.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"локальными нормативными актами" в смысле настоящего Положения понимаются разрабатываемые и принимаемые администрацией, органами управления локальные нормативные акты, определяющие правовой статус ДОУ, права и обязанности должностных лиц и работников, а равно иные приравненные к ним акты, устанавливающие нормы (правила) общего характера, предназначенные для регулирования управленческой, образовательной, финансово-экономической,</w:t>
      </w:r>
      <w:r w:rsidR="00F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административно-хозяйственной и 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деятельности ДОУ.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основе настоящего Положения разрабатываются и принимаются следующие группы локальных нормативных актов (всего 7 видов):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Локальные акты, регламентирующие административную и финансово-хозяйственную деятельность, принимаются на  собрании коллектива ДОУ, утверждаются заведующим.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Локальные акты, регламентирующие вопросы организации образовательного процесса, принимаются на Педагогическом совете, утверждаются заведующим.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Локальные акты, регламентирующие отношения работодателя с работниками и организацию учебно-методической работы, согласуются с профсоюзным комитетом работников, утверждаются заведующим.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Локальные акты, регламентирующие деятельность органов самоуправления в образовательном учреждении, принимаются на первых заседаниях органов самоуправления, утверждаются заведующим.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Локальные акты, обеспечивающие правильное ведение делопроизводства общеобразовательного учреждения, разрабатывает лицо, ответственное за ведение кадровой работы самостоятельно, либо с участием привлеченных специалистов и утверждаются заведующим.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Локальные акты организационно-распорядительного характера (приказы, распоряжения, уведомления и др.), проекты разрабатываются ответственными лицами (заместители заведующего по УВР и АХЧ), утверждаются заведующим.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При принятии локальных нормативных актов, затрагивающих права воспитанников, учитывается мнение   родительского комитета.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 им могут приниматься иные локальные акты.</w:t>
      </w:r>
    </w:p>
    <w:p w:rsid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Наст</w:t>
      </w:r>
      <w:r w:rsidR="00F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Положение принимается на собрании 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 который полномочен вносить в него дополнения и изменения. Настоящее Положение утверждается приказом заведующего.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D2" w:rsidRPr="00B14BC3" w:rsidRDefault="00F939D2" w:rsidP="00B14B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3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разработки и согласования локальных нормативных актов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Разработка локальных нормативных актов производится: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.1.1.  Первично: после вступления в силу настоящего Положения в порядке, предусмотренном настоящим разделом с особенностями, установленными разделом 8 «Переходные положения».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В случаях, предусмотренных </w:t>
      </w:r>
      <w:proofErr w:type="spellStart"/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 4.2. и 4.4. настоящего Положения.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Органы, компетентные принимать решения о разработке и принятии локальных нормативных актов:</w:t>
      </w:r>
    </w:p>
    <w:p w:rsidR="00F939D2" w:rsidRPr="00F939D2" w:rsidRDefault="00F939D2" w:rsidP="00F939D2">
      <w:pPr>
        <w:tabs>
          <w:tab w:val="left" w:pos="127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Заведующий;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.2.2.  Заместители заведующего  по соответствующим направлениям деятельности ДОУ.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  Указанные в </w:t>
      </w:r>
      <w:proofErr w:type="spellStart"/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 3.2.1. и 3.2.2. должностные лица, принявшие решение о разработке локальных актов вправе поручить подготовку проекта  соответствующему должностному лицу ДОУ, либо разработать проект самостоятельно. В любом случае подлежит изданию распорядительный документ, определяющий рабочую группу по разработке проекта, сроки и направления разработки локального акта, порядок его согласования с другими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рганами, должностными лицами ДОУ.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.4.Общий порядок первичной разработки локальных нормативных актов по вступлении в силу настоящего Положения: 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Локальный нормативный акт разрабатывается в соответствии с настоящим Положением, требованиями, предъявляемыми к таким актам законодательством, а так же конкретными направлениями деятельности и обязанностями работников с учетом специфики ДОУ. 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согласования проектов локальных нормативных актов, на предмет их соответствия законодательству РФ, настоящему Положению,  иным обязательным нормативам, а также объему задач, прав и обязанностей, исходя из структуры ДОУ, проекты локальных нормативных актов представляются на утверждение заведующему.</w:t>
      </w:r>
    </w:p>
    <w:p w:rsidR="00F939D2" w:rsidRPr="00F939D2" w:rsidRDefault="00F939D2" w:rsidP="00F9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D2" w:rsidRPr="00B14BC3" w:rsidRDefault="00F939D2" w:rsidP="00B14BC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3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изменения и отмены локальных нормативных актов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Локальные нормативные акты могут быть изменены и дополнены только принятием новой редакции локального нормативного акта в полном объеме акта - путем утверждения нового локального нормативного акта.</w:t>
      </w:r>
    </w:p>
    <w:p w:rsidR="00F939D2" w:rsidRPr="00F939D2" w:rsidRDefault="00F939D2" w:rsidP="00F939D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Локальные нормативные акты подлежат изменению, дополнению, отмене в следующих случаях: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 Реорганизация ДОУ.</w:t>
      </w:r>
    </w:p>
    <w:p w:rsidR="00F939D2" w:rsidRPr="00F939D2" w:rsidRDefault="00F939D2" w:rsidP="00F939D2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Изменение структуры ДОУ с изменением наименования либо з</w:t>
      </w:r>
      <w:r w:rsidR="00F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и направлений деятельности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9D2" w:rsidRPr="00F939D2" w:rsidRDefault="00F939D2" w:rsidP="00F939D2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</w:t>
      </w:r>
    </w:p>
    <w:p w:rsidR="00F939D2" w:rsidRPr="00F939D2" w:rsidRDefault="00F939D2" w:rsidP="00F939D2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требований безопасности работ и услуг; </w:t>
      </w:r>
    </w:p>
    <w:p w:rsidR="00F939D2" w:rsidRPr="00F939D2" w:rsidRDefault="00F939D2" w:rsidP="00F939D2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новых  федеральных государственных стандартов; </w:t>
      </w:r>
    </w:p>
    <w:p w:rsidR="00F939D2" w:rsidRPr="00F939D2" w:rsidRDefault="00F939D2" w:rsidP="00F939D2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наименования должностей и должностных функций; </w:t>
      </w:r>
    </w:p>
    <w:p w:rsidR="00F939D2" w:rsidRPr="00F939D2" w:rsidRDefault="00F939D2" w:rsidP="00F939D2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знаний, полномочий и ответственности работников, представляющих ДОУ в отношениях с государственными органами и сторонними организациями.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Локальные нормативные акты могут быть досрочно изменены: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В случае внесения изменений в учредительные документы ДОУ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По результатам аттестации рабочих мест.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.6. . Отмена локального акта в связи с утратой силы производится приказом по ДОУ.</w:t>
      </w:r>
    </w:p>
    <w:p w:rsidR="00F939D2" w:rsidRPr="00F939D2" w:rsidRDefault="00F939D2" w:rsidP="00F93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D2" w:rsidRPr="00F939D2" w:rsidRDefault="00F939D2" w:rsidP="00B1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3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Порядок принятия, вступление в силу и срок </w:t>
      </w:r>
    </w:p>
    <w:p w:rsidR="00F939D2" w:rsidRPr="00F939D2" w:rsidRDefault="00F939D2" w:rsidP="00B1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3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локальных нормативных актов</w:t>
      </w:r>
    </w:p>
    <w:p w:rsidR="00F939D2" w:rsidRDefault="00F939D2" w:rsidP="00B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Предусмотренные п. 1.3. настоящего Положения локальные нормативные акты принимаются уполномоченным органом и утверждаются заведующим в течении 3-х дней в соответствии с законами и Уставом ДОУ.</w:t>
      </w:r>
    </w:p>
    <w:p w:rsidR="00F939D2" w:rsidRPr="00F939D2" w:rsidRDefault="00F939D2" w:rsidP="00F939D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Датой принятия локального нормативного акта считается дата его принятия соответствующим органом управления, нанесенная утвердившим его должностным лицом на грифе утверждения, если иное не предусмотрено самим локально нормативным актом.</w:t>
      </w:r>
    </w:p>
    <w:p w:rsidR="00F939D2" w:rsidRDefault="00F939D2" w:rsidP="00F939D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Локальные нормативные акты действительны в течение 5 (пяти) лет с момента их принятия. По истечении указанного срока локальный нормативный акт подлежат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положений. При отсутствии таких условий локально нормативные акты могут быть повторно приняты в той же редакции.</w:t>
      </w:r>
    </w:p>
    <w:p w:rsidR="00F939D2" w:rsidRPr="00F939D2" w:rsidRDefault="00F939D2" w:rsidP="00F939D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 принятых актах должны быть обязательно извещены участники образовательного процесса, которых касаются принятые нормы (правила), путем вывешивания публичного объявления (в том числе с размещением на официальном сайте в Интернете) в 5-дневный срок с момента принятия данного акта.</w:t>
      </w:r>
    </w:p>
    <w:p w:rsidR="00F939D2" w:rsidRPr="00F939D2" w:rsidRDefault="00F939D2" w:rsidP="00F939D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3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ознакомления с локальными нормативными актами</w:t>
      </w:r>
    </w:p>
    <w:p w:rsidR="00F939D2" w:rsidRPr="00F939D2" w:rsidRDefault="00F939D2" w:rsidP="00B1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3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их  хранение</w:t>
      </w:r>
    </w:p>
    <w:tbl>
      <w:tblPr>
        <w:tblpPr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F939D2" w:rsidRPr="00F939D2" w:rsidTr="00A53099">
        <w:trPr>
          <w:tblCellSpacing w:w="0" w:type="dxa"/>
        </w:trPr>
        <w:tc>
          <w:tcPr>
            <w:tcW w:w="0" w:type="auto"/>
          </w:tcPr>
          <w:p w:rsidR="00F939D2" w:rsidRPr="00F939D2" w:rsidRDefault="00F939D2" w:rsidP="00F9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Ознакомление работников ДОУ с локальными нормативными актами производится после их утверждения.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Положения, непосредственно относящиеся к служебной деятельности работников и должностных лиц ДОУ, предъявляются им для личного ознакомления. Ознакомление с вышеуказанными локальными актами сотрудников структурных подразделений возлагается на заместителей 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заведующего соответствующих направлений, для чего локальные нормативные акты передаются заместителям заведующего. Ознакомление с локальными нормативными актами лиц, вновь поступающих на работу, производится заместителями заведующего при оформлении  лица на работу. По результатам ознакомления с локальным нормативным актом сотрудник   собственноручно совершает в нижнем правом углу последнего листа акта надпись, содержащую полностью его фамилию и инициалы, личную подпись и дату ознакомления. При ознакомлении с одним локальным актом значительного количества работников допускается использованием единого табеля ознакомленных лиц. При этом, в табеле указываются: </w:t>
      </w:r>
    </w:p>
    <w:p w:rsidR="00F939D2" w:rsidRPr="00F939D2" w:rsidRDefault="00F939D2" w:rsidP="00F939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локального акта,</w:t>
      </w:r>
    </w:p>
    <w:p w:rsidR="00F939D2" w:rsidRPr="00F939D2" w:rsidRDefault="00F939D2" w:rsidP="00F939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  и фамилии ознакомляемых лиц;  </w:t>
      </w:r>
    </w:p>
    <w:p w:rsidR="00F939D2" w:rsidRPr="00F939D2" w:rsidRDefault="00F939D2" w:rsidP="00F939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 даты ознакомления проставляются ими от руки.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Информация о принятии локальных нормативных актов, существенно изменяющих права и обязанности работников, не позднее 5 дней   должна быть направлена в  профком ДОУ. Члены профкома должны быть беспрепятственно допущены к ознакомлению с принятыми локальными актами до момента вступления их в силу.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Все оригиналы локальных нормативных актов хранятся в папке, относящейся к номенклатуре  заведующего ДОУ. В случае принятия новых локальных нормативных актов, их оригиналы помещаются в соответствующую папку. При этом на ранее действовавшем акте делается отметка об утрате им силы.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локальных актов, относящихся к деятельности ДОУ и должностным обязанностям его сотрудников, остаются на хранении в архиве. </w:t>
      </w:r>
    </w:p>
    <w:p w:rsidR="00F939D2" w:rsidRPr="00F939D2" w:rsidRDefault="00F939D2" w:rsidP="00F93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D2" w:rsidRPr="00B14BC3" w:rsidRDefault="00F939D2" w:rsidP="00B14BC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3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Заключительные положения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утверждается в 2 экземплярах, имеющих равную силу, первый из которых находится у заместителей заведующего ДОУ, а второй в соответствующие папке заведующего. Положение вступает в силу с даты утверждения его заведующим и действует бессрочно. Положение доводится до св</w:t>
      </w:r>
      <w:r w:rsidR="00F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заместителей заведующего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Изменения и дополнения, внесенные в настоящее Положение, если иное не установлено, вступают в силу в порядке, предусмотренном данным Положением. Изменения и дополнения, </w:t>
      </w:r>
      <w:r w:rsidR="00F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настоящее Положение, 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заведующего, заместителей заведующего.  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D2" w:rsidRPr="00B14BC3" w:rsidRDefault="00F939D2" w:rsidP="00B14BC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3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Переходные положения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F9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Работа по подготовке проектов локальных нормативных актов начинается незамедлительно по вступлении настоящего Положения в силу. </w:t>
      </w:r>
    </w:p>
    <w:p w:rsidR="00F939D2" w:rsidRPr="00F939D2" w:rsidRDefault="00F939D2" w:rsidP="00F939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D2" w:rsidRPr="00F939D2" w:rsidRDefault="00F939D2" w:rsidP="00F9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6B" w:rsidRDefault="00905B6B"/>
    <w:sectPr w:rsidR="00905B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ED3"/>
    <w:multiLevelType w:val="hybridMultilevel"/>
    <w:tmpl w:val="AFD87CD8"/>
    <w:lvl w:ilvl="0" w:tplc="7B6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E1C60"/>
    <w:multiLevelType w:val="hybridMultilevel"/>
    <w:tmpl w:val="8192457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915744"/>
    <w:multiLevelType w:val="hybridMultilevel"/>
    <w:tmpl w:val="4AD2B0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E332B3"/>
    <w:multiLevelType w:val="hybridMultilevel"/>
    <w:tmpl w:val="154451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527AC"/>
    <w:multiLevelType w:val="hybridMultilevel"/>
    <w:tmpl w:val="DC6A4788"/>
    <w:lvl w:ilvl="0" w:tplc="E26C086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881DA9"/>
    <w:multiLevelType w:val="multilevel"/>
    <w:tmpl w:val="7D10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71577066"/>
    <w:multiLevelType w:val="multilevel"/>
    <w:tmpl w:val="70C2524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2"/>
    <w:rsid w:val="001C09E8"/>
    <w:rsid w:val="00551E8E"/>
    <w:rsid w:val="00905B6B"/>
    <w:rsid w:val="00B14BC3"/>
    <w:rsid w:val="00B40782"/>
    <w:rsid w:val="00D06401"/>
    <w:rsid w:val="00D15FB3"/>
    <w:rsid w:val="00D46901"/>
    <w:rsid w:val="00DD5D7D"/>
    <w:rsid w:val="00F329E3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9D96C-E6DC-4D0B-91C6-04CE14D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Елена Николаева</cp:lastModifiedBy>
  <cp:revision>6</cp:revision>
  <cp:lastPrinted>2016-03-17T08:11:00Z</cp:lastPrinted>
  <dcterms:created xsi:type="dcterms:W3CDTF">2016-02-23T12:38:00Z</dcterms:created>
  <dcterms:modified xsi:type="dcterms:W3CDTF">2016-05-17T09:36:00Z</dcterms:modified>
</cp:coreProperties>
</file>